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30"/>
        <w:rPr>
          <w:rFonts w:ascii="Calibri" w:cs="Calibri" w:eastAsia="Calibri" w:hAnsi="Calibri"/>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1755"/>
        <w:gridCol w:w="1755"/>
        <w:gridCol w:w="1755"/>
        <w:gridCol w:w="1755"/>
        <w:tblGridChange w:id="0">
          <w:tblGrid>
            <w:gridCol w:w="2340"/>
            <w:gridCol w:w="1755"/>
            <w:gridCol w:w="1755"/>
            <w:gridCol w:w="1755"/>
            <w:gridCol w:w="1755"/>
          </w:tblGrid>
        </w:tblGridChange>
      </w:tblGrid>
      <w:tr>
        <w:trPr>
          <w:cantSplit w:val="0"/>
          <w:trHeight w:val="42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360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Overview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title</w:t>
            </w:r>
          </w:p>
        </w:tc>
        <w:tc>
          <w:tcPr>
            <w:gridSpan w:val="4"/>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Early Childhood Practitioner</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w:t>
            </w:r>
          </w:p>
        </w:tc>
        <w:tc>
          <w:tcPr>
            <w:gridSpan w:val="4"/>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b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Direct report</w:t>
            </w:r>
          </w:p>
        </w:tc>
        <w:tc>
          <w:tcPr>
            <w:gridSpan w:val="4"/>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Employment details </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0"/>
                <w:szCs w:val="20"/>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0"/>
                <w:szCs w:val="20"/>
                <w:rtl w:val="0"/>
              </w:rPr>
              <w:t xml:space="preserve">Full-Time</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0"/>
                <w:szCs w:val="20"/>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0"/>
                <w:szCs w:val="20"/>
                <w:rtl w:val="0"/>
              </w:rPr>
              <w:t xml:space="preserve">Part-time</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0"/>
                <w:szCs w:val="20"/>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0"/>
                <w:szCs w:val="20"/>
                <w:rtl w:val="0"/>
              </w:rPr>
              <w:t xml:space="preserve">Casual</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0"/>
                <w:szCs w:val="20"/>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0"/>
                <w:szCs w:val="20"/>
                <w:rtl w:val="0"/>
              </w:rPr>
              <w:t xml:space="preserve">Contractor</w:t>
            </w:r>
          </w:p>
        </w:tc>
      </w:tr>
    </w:tbl>
    <w:p w:rsidR="00000000" w:rsidDel="00000000" w:rsidP="00000000" w:rsidRDefault="00000000" w:rsidRPr="00000000" w14:paraId="0000001B">
      <w:pPr>
        <w:ind w:right="630"/>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ind w:right="630"/>
        <w:rPr>
          <w:rFonts w:ascii="Calibri" w:cs="Calibri" w:eastAsia="Calibri" w:hAnsi="Calibri"/>
          <w:b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Position Description</w:t>
            </w:r>
          </w:p>
        </w:tc>
      </w:tr>
      <w:tr>
        <w:trPr>
          <w:cantSplit w:val="0"/>
          <w:trHeight w:val="1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Fonts w:ascii="Calibri" w:cs="Calibri" w:eastAsia="Calibri" w:hAnsi="Calibri"/>
                <w:color w:val="1d1c1d"/>
                <w:sz w:val="20"/>
                <w:szCs w:val="20"/>
                <w:highlight w:val="white"/>
                <w:rtl w:val="0"/>
              </w:rPr>
              <w:t xml:space="preserve">An Early Childhood Practitioner provides support to all children 0-6 years with developmental delay or disability and their families to achieve better long-term outcomes, regardless of diagnosis. The type of support provided will be tailored differently for every child and their family according to their needs.</w:t>
            </w:r>
            <w:r w:rsidDel="00000000" w:rsidR="00000000" w:rsidRPr="00000000">
              <w:rPr>
                <w:rtl w:val="0"/>
              </w:rPr>
            </w:r>
          </w:p>
          <w:p w:rsidR="00000000" w:rsidDel="00000000" w:rsidP="00000000" w:rsidRDefault="00000000" w:rsidRPr="00000000" w14:paraId="0000001F">
            <w:pPr>
              <w:spacing w:after="16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0">
      <w:pPr>
        <w:ind w:right="630"/>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ind w:right="630"/>
        <w:rPr>
          <w:rFonts w:ascii="Calibri" w:cs="Calibri" w:eastAsia="Calibri" w:hAnsi="Calibri"/>
          <w:b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Responsibilities and Duties </w:t>
            </w:r>
          </w:p>
        </w:tc>
      </w:tr>
      <w:tr>
        <w:trPr>
          <w:cantSplit w:val="0"/>
          <w:trHeight w:val="12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Provide Specialist Early Childhood Intervention Support services to children who have developmental delay or disability, including initial supports</w:t>
            </w:r>
            <w:r w:rsidDel="00000000" w:rsidR="00000000" w:rsidRPr="00000000">
              <w:rPr>
                <w:rtl w:val="0"/>
              </w:rPr>
            </w:r>
          </w:p>
          <w:p w:rsidR="00000000" w:rsidDel="00000000" w:rsidP="00000000" w:rsidRDefault="00000000" w:rsidRPr="00000000" w14:paraId="00000024">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Work with children and their families to determine their specific needs and appropriate specialised early intervention support</w:t>
            </w:r>
            <w:r w:rsidDel="00000000" w:rsidR="00000000" w:rsidRPr="00000000">
              <w:rPr>
                <w:rtl w:val="0"/>
              </w:rPr>
            </w:r>
          </w:p>
          <w:p w:rsidR="00000000" w:rsidDel="00000000" w:rsidP="00000000" w:rsidRDefault="00000000" w:rsidRPr="00000000" w14:paraId="00000025">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Develop individual plans in collaboration with the children's families</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Develop collaborative professional relationships with a range of stakeholders providing services to children.</w:t>
            </w:r>
            <w:r w:rsidDel="00000000" w:rsidR="00000000" w:rsidRPr="00000000">
              <w:rPr>
                <w:rtl w:val="0"/>
              </w:rPr>
            </w:r>
          </w:p>
          <w:p w:rsidR="00000000" w:rsidDel="00000000" w:rsidP="00000000" w:rsidRDefault="00000000" w:rsidRPr="00000000" w14:paraId="00000027">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Conduct early childhood assessments and prepare reports</w:t>
            </w:r>
            <w:r w:rsidDel="00000000" w:rsidR="00000000" w:rsidRPr="00000000">
              <w:rPr>
                <w:rtl w:val="0"/>
              </w:rPr>
            </w:r>
          </w:p>
          <w:p w:rsidR="00000000" w:rsidDel="00000000" w:rsidP="00000000" w:rsidRDefault="00000000" w:rsidRPr="00000000" w14:paraId="00000028">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Keep up to date and be able to provide information and referrals to families that reflect their needs and be able to link them to appropriate services to meet their child’s developmental needs</w:t>
            </w:r>
            <w:r w:rsidDel="00000000" w:rsidR="00000000" w:rsidRPr="00000000">
              <w:rPr>
                <w:rtl w:val="0"/>
              </w:rPr>
            </w:r>
          </w:p>
          <w:p w:rsidR="00000000" w:rsidDel="00000000" w:rsidP="00000000" w:rsidRDefault="00000000" w:rsidRPr="00000000" w14:paraId="00000029">
            <w:pPr>
              <w:numPr>
                <w:ilvl w:val="0"/>
                <w:numId w:val="3"/>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Deliver quality Early Childhood Intervention Support services in accordance with the Early Childhood Support Policy and Procedures and relevant legislative obligations.</w:t>
            </w:r>
            <w:r w:rsidDel="00000000" w:rsidR="00000000" w:rsidRPr="00000000">
              <w:rPr>
                <w:rtl w:val="0"/>
              </w:rPr>
            </w:r>
          </w:p>
        </w:tc>
      </w:tr>
    </w:tbl>
    <w:p w:rsidR="00000000" w:rsidDel="00000000" w:rsidP="00000000" w:rsidRDefault="00000000" w:rsidRPr="00000000" w14:paraId="0000002A">
      <w:pPr>
        <w:ind w:right="630"/>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ind w:right="630"/>
        <w:rPr>
          <w:rFonts w:ascii="Calibri" w:cs="Calibri" w:eastAsia="Calibri" w:hAnsi="Calibri"/>
          <w:b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Knowledge and skills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numPr>
                <w:ilvl w:val="0"/>
                <w:numId w:val="4"/>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Demonstrated a Proficient understanding of Early Childhood Intervention best practices</w:t>
            </w:r>
            <w:r w:rsidDel="00000000" w:rsidR="00000000" w:rsidRPr="00000000">
              <w:rPr>
                <w:rtl w:val="0"/>
              </w:rPr>
            </w:r>
          </w:p>
          <w:p w:rsidR="00000000" w:rsidDel="00000000" w:rsidP="00000000" w:rsidRDefault="00000000" w:rsidRPr="00000000" w14:paraId="0000002E">
            <w:pPr>
              <w:numPr>
                <w:ilvl w:val="0"/>
                <w:numId w:val="4"/>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Demonstrated an ability to complete complex assessments, plans and reports relating to child development,</w:t>
            </w:r>
            <w:r w:rsidDel="00000000" w:rsidR="00000000" w:rsidRPr="00000000">
              <w:rPr>
                <w:rtl w:val="0"/>
              </w:rPr>
            </w:r>
          </w:p>
          <w:p w:rsidR="00000000" w:rsidDel="00000000" w:rsidP="00000000" w:rsidRDefault="00000000" w:rsidRPr="00000000" w14:paraId="0000002F">
            <w:pPr>
              <w:numPr>
                <w:ilvl w:val="0"/>
                <w:numId w:val="4"/>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Demonstrated experienced knowledge of legislation, principles and issues relating to the provision of early intervention support services to people with disabilities</w:t>
            </w: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color w:val="1d1c1d"/>
              </w:rPr>
            </w:pPr>
            <w:r w:rsidDel="00000000" w:rsidR="00000000" w:rsidRPr="00000000">
              <w:rPr>
                <w:rFonts w:ascii="Calibri" w:cs="Calibri" w:eastAsia="Calibri" w:hAnsi="Calibri"/>
                <w:color w:val="1d1c1d"/>
                <w:sz w:val="20"/>
                <w:szCs w:val="20"/>
                <w:highlight w:val="white"/>
                <w:rtl w:val="0"/>
              </w:rPr>
              <w:t xml:space="preserve">Demonstrated proficient interpersonal, written and verbal communication skills including the ability to communicate effectively with a range of stakeholders</w:t>
            </w:r>
            <w:r w:rsidDel="00000000" w:rsidR="00000000" w:rsidRPr="00000000">
              <w:rPr>
                <w:rtl w:val="0"/>
              </w:rPr>
            </w:r>
          </w:p>
        </w:tc>
      </w:tr>
    </w:tbl>
    <w:p w:rsidR="00000000" w:rsidDel="00000000" w:rsidP="00000000" w:rsidRDefault="00000000" w:rsidRPr="00000000" w14:paraId="00000031">
      <w:pPr>
        <w:ind w:right="630"/>
        <w:rPr>
          <w:rFonts w:ascii="Calibri" w:cs="Calibri" w:eastAsia="Calibri" w:hAnsi="Calibri"/>
          <w:b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Qualifications/Experience</w:t>
            </w:r>
          </w:p>
        </w:tc>
      </w:tr>
      <w:tr>
        <w:trPr>
          <w:cantSplit w:val="0"/>
          <w:trHeight w:val="12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numPr>
                <w:ilvl w:val="0"/>
                <w:numId w:val="2"/>
              </w:numPr>
              <w:spacing w:line="240" w:lineRule="auto"/>
              <w:ind w:left="720" w:hanging="360"/>
              <w:rPr/>
            </w:pPr>
            <w:r w:rsidDel="00000000" w:rsidR="00000000" w:rsidRPr="00000000">
              <w:rPr>
                <w:rFonts w:ascii="Calibri" w:cs="Calibri" w:eastAsia="Calibri" w:hAnsi="Calibri"/>
                <w:sz w:val="20"/>
                <w:szCs w:val="20"/>
                <w:rtl w:val="0"/>
              </w:rPr>
              <w:t xml:space="preserve">Qualifications in Behaviour Support, Allied Health (Occupational Therapy, Psychology, Physiotherapy or Speech Pathology), Early Childhood Education or other relevant professional field.</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pPr>
            <w:r w:rsidDel="00000000" w:rsidR="00000000" w:rsidRPr="00000000">
              <w:rPr>
                <w:rFonts w:ascii="Calibri" w:cs="Calibri" w:eastAsia="Calibri" w:hAnsi="Calibri"/>
                <w:sz w:val="20"/>
                <w:szCs w:val="20"/>
                <w:rtl w:val="0"/>
              </w:rPr>
              <w:t xml:space="preserve">Experience in early childhood interventions with children with disability and,</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pPr>
            <w:r w:rsidDel="00000000" w:rsidR="00000000" w:rsidRPr="00000000">
              <w:rPr>
                <w:rFonts w:ascii="Calibri" w:cs="Calibri" w:eastAsia="Calibri" w:hAnsi="Calibri"/>
                <w:sz w:val="20"/>
                <w:szCs w:val="20"/>
                <w:rtl w:val="0"/>
              </w:rPr>
              <w:t xml:space="preserve">Experience in providing service within a trans disciplinary framework.</w:t>
            </w:r>
            <w:r w:rsidDel="00000000" w:rsidR="00000000" w:rsidRPr="00000000">
              <w:rPr>
                <w:rtl w:val="0"/>
              </w:rPr>
            </w:r>
          </w:p>
        </w:tc>
      </w:tr>
    </w:tbl>
    <w:p w:rsidR="00000000" w:rsidDel="00000000" w:rsidP="00000000" w:rsidRDefault="00000000" w:rsidRPr="00000000" w14:paraId="00000036">
      <w:pPr>
        <w:ind w:right="630"/>
        <w:rPr>
          <w:rFonts w:ascii="Calibri" w:cs="Calibri" w:eastAsia="Calibri" w:hAnsi="Calibri"/>
        </w:rPr>
      </w:pPr>
      <w:r w:rsidDel="00000000" w:rsidR="00000000" w:rsidRPr="00000000">
        <w:rPr>
          <w:rtl w:val="0"/>
        </w:rPr>
      </w:r>
    </w:p>
    <w:p w:rsidR="00000000" w:rsidDel="00000000" w:rsidP="00000000" w:rsidRDefault="00000000" w:rsidRPr="00000000" w14:paraId="00000037">
      <w:pPr>
        <w:ind w:right="630"/>
        <w:rPr>
          <w:rFonts w:ascii="Calibri" w:cs="Calibri" w:eastAsia="Calibri" w:hAnsi="Calibri"/>
        </w:rPr>
      </w:pPr>
      <w:r w:rsidDel="00000000" w:rsidR="00000000" w:rsidRPr="00000000">
        <w:rPr>
          <w:rtl w:val="0"/>
        </w:rPr>
      </w:r>
    </w:p>
    <w:p w:rsidR="00000000" w:rsidDel="00000000" w:rsidP="00000000" w:rsidRDefault="00000000" w:rsidRPr="00000000" w14:paraId="00000038">
      <w:pPr>
        <w:ind w:right="630"/>
        <w:rPr>
          <w:rFonts w:ascii="Calibri" w:cs="Calibri" w:eastAsia="Calibri" w:hAnsi="Calibri"/>
        </w:rPr>
      </w:pPr>
      <w:r w:rsidDel="00000000" w:rsidR="00000000" w:rsidRPr="00000000">
        <w:rPr>
          <w:rtl w:val="0"/>
        </w:rPr>
      </w:r>
    </w:p>
    <w:p w:rsidR="00000000" w:rsidDel="00000000" w:rsidP="00000000" w:rsidRDefault="00000000" w:rsidRPr="00000000" w14:paraId="00000039">
      <w:pPr>
        <w:ind w:right="630"/>
        <w:rPr>
          <w:rFonts w:ascii="Calibri" w:cs="Calibri" w:eastAsia="Calibri" w:hAnsi="Calibri"/>
        </w:rPr>
      </w:pPr>
      <w:r w:rsidDel="00000000" w:rsidR="00000000" w:rsidRPr="00000000">
        <w:rPr>
          <w:rFonts w:ascii="Calibri" w:cs="Calibri" w:eastAsia="Calibri" w:hAnsi="Calibri"/>
          <w:rtl w:val="0"/>
        </w:rPr>
        <w:t xml:space="preserve">Name: _____________________        Signature: _____________________        Date: ___/___/___</w:t>
      </w:r>
    </w:p>
    <w:p w:rsidR="00000000" w:rsidDel="00000000" w:rsidP="00000000" w:rsidRDefault="00000000" w:rsidRPr="00000000" w14:paraId="0000003A">
      <w:pPr>
        <w:spacing w:after="240" w:before="240" w:line="240" w:lineRule="auto"/>
        <w:ind w:left="709"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ind w:right="630"/>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ind w:right="63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ind w:right="630"/>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The Reframe Space | </w:t>
    </w:r>
    <w:r w:rsidDel="00000000" w:rsidR="00000000" w:rsidRPr="00000000">
      <w:rPr>
        <w:rFonts w:ascii="Montserrat" w:cs="Montserrat" w:eastAsia="Montserrat" w:hAnsi="Montserrat"/>
        <w:b w:val="1"/>
        <w:sz w:val="28"/>
        <w:szCs w:val="28"/>
        <w:rtl w:val="0"/>
      </w:rPr>
      <w:t xml:space="preserve">Position Description - Early Childhood Practitioner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